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C26F" w14:textId="57CFD4C2" w:rsidR="00930E6A" w:rsidRDefault="00930E6A">
      <w:r>
        <w:t>Name: _____________________________________ pd. __________</w:t>
      </w:r>
    </w:p>
    <w:p w14:paraId="3ED5DBE7" w14:textId="2F9F3E06" w:rsidR="00930E6A" w:rsidRDefault="00930E6A" w:rsidP="00930E6A">
      <w:pPr>
        <w:jc w:val="center"/>
        <w:rPr>
          <w:rStyle w:val="normaltextrun"/>
          <w:rFonts w:ascii="Corbel" w:hAnsi="Corbel"/>
          <w:b/>
          <w:bCs/>
          <w:color w:val="000000"/>
          <w:position w:val="2"/>
          <w:sz w:val="24"/>
          <w:szCs w:val="24"/>
          <w:shd w:val="clear" w:color="auto" w:fill="FFFFFF"/>
        </w:rPr>
      </w:pPr>
      <w:r>
        <w:rPr>
          <w:rStyle w:val="normaltextrun"/>
          <w:rFonts w:ascii="Corbel" w:hAnsi="Corbel"/>
          <w:b/>
          <w:bCs/>
          <w:color w:val="000000"/>
          <w:position w:val="2"/>
          <w:sz w:val="24"/>
          <w:szCs w:val="24"/>
          <w:shd w:val="clear" w:color="auto" w:fill="FFFFFF"/>
        </w:rPr>
        <w:t>Rhetoric in Antigone Paragraph Prewrite:</w:t>
      </w:r>
    </w:p>
    <w:p w14:paraId="1E7BC230" w14:textId="2C2DA68A" w:rsidR="00D05CD3" w:rsidRPr="004D355B" w:rsidRDefault="004D355B">
      <w:pPr>
        <w:rPr>
          <w:rStyle w:val="normaltextrun"/>
          <w:rFonts w:ascii="Corbel" w:hAnsi="Corbel"/>
          <w:bCs/>
          <w:color w:val="000000"/>
          <w:position w:val="2"/>
          <w:sz w:val="24"/>
          <w:szCs w:val="24"/>
          <w:shd w:val="clear" w:color="auto" w:fill="FFFFFF"/>
        </w:rPr>
      </w:pPr>
      <w:r>
        <w:rPr>
          <w:rStyle w:val="normaltextrun"/>
          <w:rFonts w:ascii="Corbel" w:hAnsi="Corbel"/>
          <w:b/>
          <w:bCs/>
          <w:color w:val="000000"/>
          <w:position w:val="2"/>
          <w:sz w:val="24"/>
          <w:szCs w:val="24"/>
          <w:shd w:val="clear" w:color="auto" w:fill="FFFFFF"/>
        </w:rPr>
        <w:t xml:space="preserve">Directions: </w:t>
      </w:r>
      <w:r w:rsidR="00930E6A" w:rsidRPr="004D355B">
        <w:rPr>
          <w:rStyle w:val="normaltextrun"/>
          <w:rFonts w:ascii="Corbel" w:hAnsi="Corbel"/>
          <w:bCs/>
          <w:color w:val="000000"/>
          <w:position w:val="2"/>
          <w:sz w:val="24"/>
          <w:szCs w:val="24"/>
          <w:shd w:val="clear" w:color="auto" w:fill="FFFFFF"/>
        </w:rPr>
        <w:t>On Schoology, write a paragraph</w:t>
      </w:r>
      <w:r w:rsidR="00D05CD3" w:rsidRPr="004D355B">
        <w:rPr>
          <w:rStyle w:val="normaltextrun"/>
          <w:rFonts w:ascii="Corbel" w:hAnsi="Corbel"/>
          <w:bCs/>
          <w:color w:val="000000"/>
          <w:position w:val="2"/>
          <w:sz w:val="24"/>
          <w:szCs w:val="24"/>
          <w:shd w:val="clear" w:color="auto" w:fill="FFFFFF"/>
        </w:rPr>
        <w:t xml:space="preserve"> answering this question</w:t>
      </w:r>
      <w:r w:rsidR="00930E6A" w:rsidRPr="004D355B">
        <w:rPr>
          <w:rStyle w:val="normaltextrun"/>
          <w:rFonts w:ascii="Corbel" w:hAnsi="Corbel"/>
          <w:bCs/>
          <w:color w:val="000000"/>
          <w:position w:val="2"/>
          <w:sz w:val="24"/>
          <w:szCs w:val="24"/>
          <w:shd w:val="clear" w:color="auto" w:fill="FFFFFF"/>
        </w:rPr>
        <w:t>:</w:t>
      </w:r>
    </w:p>
    <w:p w14:paraId="5FCAA95B" w14:textId="77777777" w:rsidR="004D355B" w:rsidRPr="00321A20" w:rsidRDefault="00930E6A">
      <w:pP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355B">
        <w:rPr>
          <w:rStyle w:val="normaltextrun"/>
          <w:rFonts w:ascii="Corbel" w:hAnsi="Corbel"/>
          <w:bCs/>
          <w:color w:val="000000"/>
          <w:position w:val="2"/>
          <w:sz w:val="24"/>
          <w:szCs w:val="24"/>
          <w:shd w:val="clear" w:color="auto" w:fill="FFFFFF"/>
        </w:rPr>
        <w:t xml:space="preserve"> </w:t>
      </w:r>
      <w:r w:rsidRPr="00321A20">
        <w:rPr>
          <w:rStyle w:val="normaltextrun"/>
          <w:rFonts w:ascii="Corbel" w:hAnsi="Corbel"/>
          <w:bCs/>
          <w:color w:val="000000"/>
          <w:position w:val="2"/>
          <w:sz w:val="28"/>
          <w:szCs w:val="28"/>
          <w:shd w:val="clear" w:color="auto" w:fill="FFFFFF"/>
        </w:rPr>
        <w:t>How does Antigone or Haimon effectively</w:t>
      </w:r>
      <w:r w:rsidR="00D05CD3" w:rsidRPr="00321A20">
        <w:rPr>
          <w:rStyle w:val="normaltextrun"/>
          <w:rFonts w:ascii="Corbel" w:hAnsi="Corbel"/>
          <w:bCs/>
          <w:color w:val="000000"/>
          <w:position w:val="2"/>
          <w:sz w:val="28"/>
          <w:szCs w:val="28"/>
          <w:shd w:val="clear" w:color="auto" w:fill="FFFFFF"/>
        </w:rPr>
        <w:t>/ineffectively use</w:t>
      </w:r>
      <w:r w:rsidRPr="00321A20">
        <w:rPr>
          <w:rStyle w:val="normaltextrun"/>
          <w:rFonts w:ascii="Corbel" w:hAnsi="Corbel"/>
          <w:bCs/>
          <w:color w:val="000000"/>
          <w:position w:val="2"/>
          <w:sz w:val="28"/>
          <w:szCs w:val="28"/>
          <w:shd w:val="clear" w:color="auto" w:fill="FFFFFF"/>
        </w:rPr>
        <w:t xml:space="preserve"> a rhetorical device in their </w:t>
      </w:r>
      <w:r w:rsidR="004D355B" w:rsidRPr="00321A20">
        <w:rPr>
          <w:rStyle w:val="normaltextrun"/>
          <w:rFonts w:ascii="Corbel" w:hAnsi="Corbel"/>
          <w:bCs/>
          <w:color w:val="000000"/>
          <w:position w:val="2"/>
          <w:sz w:val="28"/>
          <w:szCs w:val="28"/>
          <w:shd w:val="clear" w:color="auto" w:fill="FFFFFF"/>
        </w:rPr>
        <w:t>scene?</w:t>
      </w:r>
      <w:r w:rsidR="004D355B" w:rsidRPr="00321A20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34D8CED7" w14:textId="34C84F03" w:rsidR="00930E6A" w:rsidRPr="00D05CD3" w:rsidRDefault="00321A2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Total </w:t>
      </w:r>
      <w:r w:rsidR="004D355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=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="004D355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product points.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Due on Schoology by Sunday, 1/27 at 11:59 pm. </w:t>
      </w:r>
    </w:p>
    <w:p w14:paraId="67FAE91B" w14:textId="768AAC2F" w:rsidR="00930E6A" w:rsidRDefault="00930E6A" w:rsidP="00930E6A">
      <w:pPr>
        <w:pStyle w:val="paragraph"/>
        <w:numPr>
          <w:ilvl w:val="0"/>
          <w:numId w:val="1"/>
        </w:numPr>
        <w:spacing w:before="0" w:beforeAutospacing="0" w:after="0" w:afterAutospacing="0"/>
        <w:ind w:left="326" w:firstLine="0"/>
        <w:textAlignment w:val="baseline"/>
        <w:rPr>
          <w:rStyle w:val="eop"/>
          <w:rFonts w:ascii="Arial" w:hAnsi="Arial" w:cs="Arial"/>
        </w:rPr>
      </w:pPr>
      <w:r w:rsidRPr="00930E6A">
        <w:rPr>
          <w:rStyle w:val="normaltextrun"/>
          <w:rFonts w:ascii="Corbel" w:hAnsi="Corbel" w:cs="Arial"/>
          <w:b/>
          <w:bCs/>
          <w:color w:val="000000"/>
          <w:position w:val="1"/>
        </w:rPr>
        <w:t>Topic senten</w:t>
      </w:r>
      <w:bookmarkStart w:id="0" w:name="_GoBack"/>
      <w:bookmarkEnd w:id="0"/>
      <w:r w:rsidRPr="00930E6A">
        <w:rPr>
          <w:rStyle w:val="normaltextrun"/>
          <w:rFonts w:ascii="Corbel" w:hAnsi="Corbel" w:cs="Arial"/>
          <w:b/>
          <w:bCs/>
          <w:color w:val="000000"/>
          <w:position w:val="1"/>
        </w:rPr>
        <w:t>ce</w:t>
      </w:r>
      <w:r w:rsidRPr="00930E6A">
        <w:rPr>
          <w:rStyle w:val="normaltextrun"/>
          <w:rFonts w:ascii="Corbel" w:hAnsi="Corbel" w:cs="Arial"/>
          <w:color w:val="000000"/>
          <w:position w:val="1"/>
        </w:rPr>
        <w:t>: Include scene (Prologue/ Scene 3) and answer </w:t>
      </w:r>
      <w:r>
        <w:rPr>
          <w:rStyle w:val="normaltextrun"/>
          <w:rFonts w:ascii="Corbel" w:hAnsi="Corbel" w:cs="Arial"/>
          <w:color w:val="000000"/>
          <w:position w:val="1"/>
        </w:rPr>
        <w:t xml:space="preserve">the </w:t>
      </w:r>
      <w:r w:rsidRPr="00930E6A">
        <w:rPr>
          <w:rStyle w:val="normaltextrun"/>
          <w:rFonts w:ascii="Corbel" w:hAnsi="Corbel" w:cs="Arial"/>
          <w:color w:val="000000"/>
          <w:position w:val="1"/>
        </w:rPr>
        <w:t>question.</w:t>
      </w:r>
      <w:r w:rsidRPr="00930E6A">
        <w:rPr>
          <w:rStyle w:val="eop"/>
          <w:rFonts w:ascii="Arial" w:hAnsi="Arial" w:cs="Arial"/>
        </w:rPr>
        <w:t xml:space="preserve"> ​</w:t>
      </w:r>
    </w:p>
    <w:p w14:paraId="40FC8C4C" w14:textId="339F17F3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Style w:val="normaltextrun"/>
          <w:rFonts w:ascii="Corbel" w:hAnsi="Corbel" w:cs="Arial"/>
          <w:b/>
          <w:bCs/>
          <w:color w:val="000000"/>
          <w:position w:val="1"/>
        </w:rPr>
      </w:pPr>
    </w:p>
    <w:p w14:paraId="7966A508" w14:textId="271BB078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  <w:r w:rsidRPr="00930E6A">
        <w:rPr>
          <w:rFonts w:ascii="Arial" w:hAnsi="Arial" w:cs="Arial"/>
          <w:b/>
        </w:rPr>
        <w:t>Sentence starters:</w:t>
      </w:r>
      <w:r>
        <w:rPr>
          <w:rFonts w:ascii="Arial" w:hAnsi="Arial" w:cs="Arial"/>
        </w:rPr>
        <w:t xml:space="preserve">   In the Prologue of </w:t>
      </w:r>
      <w:r w:rsidRPr="00930E6A">
        <w:rPr>
          <w:rFonts w:ascii="Arial" w:hAnsi="Arial" w:cs="Arial"/>
          <w:i/>
        </w:rPr>
        <w:t>Antigone</w:t>
      </w:r>
      <w:r>
        <w:rPr>
          <w:rFonts w:ascii="Arial" w:hAnsi="Arial" w:cs="Arial"/>
        </w:rPr>
        <w:t>, the audience can observe that Antigone effectively</w:t>
      </w:r>
      <w:r w:rsidR="00D05CD3">
        <w:rPr>
          <w:rFonts w:ascii="Arial" w:hAnsi="Arial" w:cs="Arial"/>
        </w:rPr>
        <w:t>/ineffectively</w:t>
      </w:r>
      <w:r>
        <w:rPr>
          <w:rFonts w:ascii="Arial" w:hAnsi="Arial" w:cs="Arial"/>
        </w:rPr>
        <w:t xml:space="preserve"> uses ______________ </w:t>
      </w:r>
      <w:r w:rsidR="00D05CD3">
        <w:rPr>
          <w:rFonts w:ascii="Arial" w:hAnsi="Arial" w:cs="Arial"/>
        </w:rPr>
        <w:t>to…</w:t>
      </w:r>
      <w:r w:rsidR="004D355B">
        <w:rPr>
          <w:rFonts w:ascii="Arial" w:hAnsi="Arial" w:cs="Arial"/>
        </w:rPr>
        <w:t>(context)</w:t>
      </w:r>
    </w:p>
    <w:p w14:paraId="798ED5AB" w14:textId="77A7EDD7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</w:p>
    <w:p w14:paraId="005C4087" w14:textId="2CF3CD0D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 Sophocles’ </w:t>
      </w:r>
      <w:r w:rsidRPr="00930E6A">
        <w:rPr>
          <w:rFonts w:ascii="Arial" w:hAnsi="Arial" w:cs="Arial"/>
          <w:i/>
        </w:rPr>
        <w:t>Antigone</w:t>
      </w:r>
      <w:r>
        <w:rPr>
          <w:rFonts w:ascii="Arial" w:hAnsi="Arial" w:cs="Arial"/>
        </w:rPr>
        <w:t>, Haimon uses ________ effectively</w:t>
      </w:r>
      <w:r w:rsidR="00D05CD3">
        <w:rPr>
          <w:rFonts w:ascii="Arial" w:hAnsi="Arial" w:cs="Arial"/>
        </w:rPr>
        <w:t>/ineffectively in Scene 3</w:t>
      </w:r>
      <w:r>
        <w:rPr>
          <w:rFonts w:ascii="Arial" w:hAnsi="Arial" w:cs="Arial"/>
        </w:rPr>
        <w:t xml:space="preserve"> to</w:t>
      </w:r>
      <w:proofErr w:type="gramStart"/>
      <w:r>
        <w:rPr>
          <w:rFonts w:ascii="Arial" w:hAnsi="Arial" w:cs="Arial"/>
        </w:rPr>
        <w:t>….</w:t>
      </w:r>
      <w:r w:rsidR="004D355B">
        <w:rPr>
          <w:rFonts w:ascii="Arial" w:hAnsi="Arial" w:cs="Arial"/>
        </w:rPr>
        <w:t>(</w:t>
      </w:r>
      <w:proofErr w:type="gramEnd"/>
      <w:r w:rsidR="004D355B">
        <w:rPr>
          <w:rFonts w:ascii="Arial" w:hAnsi="Arial" w:cs="Arial"/>
        </w:rPr>
        <w:t>context)</w:t>
      </w:r>
    </w:p>
    <w:p w14:paraId="3DE4A7AE" w14:textId="08019D26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</w:p>
    <w:p w14:paraId="1FCDA27A" w14:textId="36505AA1" w:rsidR="00930E6A" w:rsidRPr="00D05CD3" w:rsidRDefault="00D05CD3" w:rsidP="00D05C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My topic sentence: </w:t>
      </w:r>
      <w:r w:rsidR="004D355B" w:rsidRPr="004D355B">
        <w:rPr>
          <w:rFonts w:ascii="Arial" w:hAnsi="Arial" w:cs="Arial"/>
          <w:b/>
        </w:rPr>
        <w:t>2 points</w:t>
      </w:r>
      <w:r w:rsidR="004D355B">
        <w:rPr>
          <w:rFonts w:ascii="Arial" w:hAnsi="Arial" w:cs="Arial"/>
        </w:rPr>
        <w:t xml:space="preserve"> </w:t>
      </w:r>
      <w:r w:rsidR="00930E6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</w:t>
      </w:r>
    </w:p>
    <w:p w14:paraId="425C2011" w14:textId="77777777" w:rsidR="00930E6A" w:rsidRP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Style w:val="normaltextrun"/>
          <w:rFonts w:ascii="Arial" w:hAnsi="Arial" w:cs="Arial"/>
        </w:rPr>
      </w:pPr>
    </w:p>
    <w:p w14:paraId="2EDEEADA" w14:textId="24237771" w:rsidR="00930E6A" w:rsidRDefault="00930E6A" w:rsidP="00930E6A">
      <w:pPr>
        <w:pStyle w:val="paragraph"/>
        <w:numPr>
          <w:ilvl w:val="0"/>
          <w:numId w:val="1"/>
        </w:numPr>
        <w:spacing w:before="0" w:beforeAutospacing="0" w:after="0" w:afterAutospacing="0"/>
        <w:ind w:left="326" w:firstLine="0"/>
        <w:textAlignment w:val="baseline"/>
        <w:rPr>
          <w:rStyle w:val="eop"/>
          <w:rFonts w:ascii="Arial" w:hAnsi="Arial" w:cs="Arial"/>
        </w:rPr>
      </w:pPr>
      <w:r w:rsidRPr="00930E6A">
        <w:rPr>
          <w:rStyle w:val="normaltextrun"/>
          <w:rFonts w:ascii="Corbel" w:hAnsi="Corbel" w:cs="Arial"/>
          <w:color w:val="000000"/>
          <w:position w:val="1"/>
        </w:rPr>
        <w:t>Why is this scene in the play? (What is the scene's bigger purpose</w:t>
      </w:r>
      <w:proofErr w:type="gramStart"/>
      <w:r w:rsidRPr="00930E6A">
        <w:rPr>
          <w:rStyle w:val="normaltextrun"/>
          <w:rFonts w:ascii="Corbel" w:hAnsi="Corbel" w:cs="Arial"/>
          <w:color w:val="000000"/>
          <w:position w:val="1"/>
        </w:rPr>
        <w:t>?)</w:t>
      </w:r>
      <w:r w:rsidRPr="00930E6A">
        <w:rPr>
          <w:rStyle w:val="eop"/>
          <w:rFonts w:ascii="Arial" w:hAnsi="Arial" w:cs="Arial"/>
        </w:rPr>
        <w:t>​</w:t>
      </w:r>
      <w:proofErr w:type="gramEnd"/>
      <w:r w:rsidR="004D355B">
        <w:rPr>
          <w:rStyle w:val="eop"/>
          <w:rFonts w:ascii="Arial" w:hAnsi="Arial" w:cs="Arial"/>
        </w:rPr>
        <w:t xml:space="preserve"> </w:t>
      </w:r>
      <w:r w:rsidR="004D355B" w:rsidRPr="004D355B">
        <w:rPr>
          <w:rStyle w:val="eop"/>
          <w:rFonts w:ascii="Arial" w:hAnsi="Arial" w:cs="Arial"/>
          <w:b/>
        </w:rPr>
        <w:t>1 point</w:t>
      </w:r>
    </w:p>
    <w:p w14:paraId="0118E6B2" w14:textId="3356F196" w:rsidR="00930E6A" w:rsidRDefault="00930E6A" w:rsidP="00930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97EE6CE" w14:textId="04692D9E" w:rsidR="00930E6A" w:rsidRDefault="00930E6A" w:rsidP="00930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207A7C7" w14:textId="77777777" w:rsidR="00930E6A" w:rsidRPr="00930E6A" w:rsidRDefault="00930E6A" w:rsidP="00930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8E48071" w14:textId="7FA9EC49" w:rsidR="00930E6A" w:rsidRPr="00930E6A" w:rsidRDefault="00930E6A" w:rsidP="004D35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30E6A">
        <w:rPr>
          <w:rStyle w:val="eop"/>
          <w:rFonts w:ascii="Arial" w:hAnsi="Arial" w:cs="Arial"/>
        </w:rPr>
        <w:t>​</w:t>
      </w:r>
    </w:p>
    <w:p w14:paraId="31204153" w14:textId="40225802" w:rsidR="00930E6A" w:rsidRPr="00930E6A" w:rsidRDefault="00930E6A" w:rsidP="00930E6A">
      <w:pPr>
        <w:pStyle w:val="paragraph"/>
        <w:numPr>
          <w:ilvl w:val="0"/>
          <w:numId w:val="1"/>
        </w:numPr>
        <w:spacing w:before="0" w:beforeAutospacing="0" w:after="0" w:afterAutospacing="0"/>
        <w:ind w:left="326" w:firstLine="0"/>
        <w:textAlignment w:val="baseline"/>
        <w:rPr>
          <w:rStyle w:val="normaltextrun"/>
          <w:rFonts w:ascii="Arial" w:hAnsi="Arial" w:cs="Arial"/>
        </w:rPr>
      </w:pPr>
      <w:r w:rsidRPr="00930E6A">
        <w:rPr>
          <w:rStyle w:val="normaltextrun"/>
          <w:rFonts w:ascii="Corbel" w:hAnsi="Corbel" w:cs="Arial"/>
          <w:color w:val="000000"/>
          <w:position w:val="1"/>
        </w:rPr>
        <w:t xml:space="preserve">Provide </w:t>
      </w:r>
      <w:r w:rsidRPr="004D355B">
        <w:rPr>
          <w:rStyle w:val="normaltextrun"/>
          <w:rFonts w:ascii="Corbel" w:hAnsi="Corbel" w:cs="Arial"/>
          <w:b/>
          <w:color w:val="000000"/>
          <w:position w:val="1"/>
        </w:rPr>
        <w:t>2 direct text examples</w:t>
      </w:r>
      <w:r w:rsidRPr="00930E6A">
        <w:rPr>
          <w:rStyle w:val="normaltextrun"/>
          <w:rFonts w:ascii="Corbel" w:hAnsi="Corbel" w:cs="Arial"/>
          <w:color w:val="000000"/>
          <w:position w:val="1"/>
        </w:rPr>
        <w:t xml:space="preserve"> (be clear who says the lines) and explain how this rhetorical device </w:t>
      </w:r>
      <w:r>
        <w:rPr>
          <w:rStyle w:val="normaltextrun"/>
          <w:rFonts w:ascii="Corbel" w:hAnsi="Corbel" w:cs="Arial"/>
          <w:color w:val="000000"/>
          <w:position w:val="1"/>
        </w:rPr>
        <w:t>was effective</w:t>
      </w:r>
      <w:r w:rsidR="00D05CD3">
        <w:rPr>
          <w:rStyle w:val="normaltextrun"/>
          <w:rFonts w:ascii="Corbel" w:hAnsi="Corbel" w:cs="Arial"/>
          <w:color w:val="000000"/>
          <w:position w:val="1"/>
        </w:rPr>
        <w:t>/ ineffective</w:t>
      </w:r>
      <w:r w:rsidRPr="00930E6A">
        <w:rPr>
          <w:rStyle w:val="normaltextrun"/>
          <w:rFonts w:ascii="Corbel" w:hAnsi="Corbel" w:cs="Arial"/>
          <w:color w:val="000000"/>
          <w:position w:val="1"/>
        </w:rPr>
        <w:t xml:space="preserve">.  </w:t>
      </w:r>
      <w:r w:rsidRPr="004D355B">
        <w:rPr>
          <w:rStyle w:val="normaltextrun"/>
          <w:rFonts w:ascii="Corbel" w:hAnsi="Corbel" w:cs="Arial"/>
          <w:b/>
          <w:color w:val="000000"/>
          <w:position w:val="1"/>
        </w:rPr>
        <w:t> </w:t>
      </w:r>
      <w:r w:rsidR="004D355B" w:rsidRPr="004D355B">
        <w:rPr>
          <w:rStyle w:val="normaltextrun"/>
          <w:rFonts w:ascii="Corbel" w:hAnsi="Corbel" w:cs="Arial"/>
          <w:b/>
          <w:color w:val="000000"/>
          <w:position w:val="1"/>
        </w:rPr>
        <w:t>3 points each.</w:t>
      </w:r>
    </w:p>
    <w:p w14:paraId="12A4C21C" w14:textId="55B77A52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</w:p>
    <w:p w14:paraId="7ADC86EF" w14:textId="4C0EF52F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  <w:r w:rsidRPr="00D05CD3">
        <w:rPr>
          <w:rFonts w:ascii="Arial" w:hAnsi="Arial" w:cs="Arial"/>
          <w:b/>
        </w:rPr>
        <w:t>Sentence starters</w:t>
      </w:r>
      <w:r>
        <w:rPr>
          <w:rFonts w:ascii="Arial" w:hAnsi="Arial" w:cs="Arial"/>
        </w:rPr>
        <w:t xml:space="preserve">:  Antigone successfully </w:t>
      </w:r>
      <w:r w:rsidR="00321A20">
        <w:rPr>
          <w:rFonts w:ascii="Arial" w:hAnsi="Arial" w:cs="Arial"/>
        </w:rPr>
        <w:t xml:space="preserve">conveys to </w:t>
      </w:r>
      <w:proofErr w:type="spellStart"/>
      <w:r w:rsidR="00321A20">
        <w:rPr>
          <w:rFonts w:ascii="Arial" w:hAnsi="Arial" w:cs="Arial"/>
        </w:rPr>
        <w:t>Ismene</w:t>
      </w:r>
      <w:proofErr w:type="spellEnd"/>
      <w:r w:rsidR="00321A2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_______ when she says….</w:t>
      </w:r>
    </w:p>
    <w:p w14:paraId="5D4B72D8" w14:textId="3CCD48F0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This is because….</w:t>
      </w:r>
    </w:p>
    <w:p w14:paraId="2A73E8D8" w14:textId="3BB86F26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</w:p>
    <w:p w14:paraId="6ACAC791" w14:textId="280812C9" w:rsidR="00930E6A" w:rsidRPr="00D05CD3" w:rsidRDefault="00930E6A" w:rsidP="00D05CD3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Haimon was </w:t>
      </w:r>
      <w:r w:rsidR="00D05CD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effective with his use of ________ when he told Creon </w:t>
      </w:r>
      <w:r w:rsidR="00D05CD3">
        <w:rPr>
          <w:rFonts w:ascii="Arial" w:hAnsi="Arial" w:cs="Arial"/>
        </w:rPr>
        <w:t>“</w:t>
      </w:r>
      <w:r>
        <w:rPr>
          <w:rFonts w:ascii="Arial" w:hAnsi="Arial" w:cs="Arial"/>
        </w:rPr>
        <w:t>_____________.</w:t>
      </w:r>
      <w:r w:rsidR="00D05CD3">
        <w:rPr>
          <w:rFonts w:ascii="Arial" w:hAnsi="Arial" w:cs="Arial"/>
        </w:rPr>
        <w:t xml:space="preserve">”   </w:t>
      </w:r>
      <w:r>
        <w:rPr>
          <w:rFonts w:ascii="Arial" w:hAnsi="Arial" w:cs="Arial"/>
        </w:rPr>
        <w:t xml:space="preserve">   </w:t>
      </w:r>
      <w:r w:rsidR="00D05CD3">
        <w:rPr>
          <w:rFonts w:ascii="Arial" w:hAnsi="Arial" w:cs="Arial"/>
        </w:rPr>
        <w:t xml:space="preserve">Creon’s response that ___________ shows…… </w:t>
      </w:r>
    </w:p>
    <w:p w14:paraId="410F0BC1" w14:textId="77777777" w:rsidR="004D355B" w:rsidRDefault="004D355B">
      <w:pPr>
        <w:rPr>
          <w:sz w:val="24"/>
          <w:szCs w:val="24"/>
        </w:rPr>
      </w:pPr>
    </w:p>
    <w:p w14:paraId="275088EB" w14:textId="00972264" w:rsidR="00930E6A" w:rsidRDefault="00930E6A">
      <w:pPr>
        <w:rPr>
          <w:sz w:val="24"/>
          <w:szCs w:val="24"/>
        </w:rPr>
      </w:pPr>
      <w:r>
        <w:rPr>
          <w:sz w:val="24"/>
          <w:szCs w:val="24"/>
        </w:rPr>
        <w:t>Evidence 1</w:t>
      </w:r>
      <w:r w:rsidR="00D05CD3">
        <w:rPr>
          <w:sz w:val="24"/>
          <w:szCs w:val="24"/>
        </w:rPr>
        <w:t xml:space="preserve"> Notes</w:t>
      </w:r>
      <w:r>
        <w:rPr>
          <w:sz w:val="24"/>
          <w:szCs w:val="24"/>
        </w:rPr>
        <w:t xml:space="preserve">:   </w:t>
      </w:r>
    </w:p>
    <w:p w14:paraId="23C1BD18" w14:textId="5A8014E3" w:rsidR="00D05CD3" w:rsidRDefault="00D05CD3">
      <w:pPr>
        <w:rPr>
          <w:sz w:val="24"/>
          <w:szCs w:val="24"/>
        </w:rPr>
      </w:pPr>
    </w:p>
    <w:p w14:paraId="7EAE3A21" w14:textId="7CF8F2E1" w:rsidR="00D05CD3" w:rsidRDefault="00D05CD3">
      <w:pPr>
        <w:rPr>
          <w:sz w:val="24"/>
          <w:szCs w:val="24"/>
        </w:rPr>
      </w:pPr>
    </w:p>
    <w:p w14:paraId="758A9B58" w14:textId="617677AD" w:rsidR="00D05CD3" w:rsidRDefault="00D05CD3">
      <w:pPr>
        <w:rPr>
          <w:sz w:val="24"/>
          <w:szCs w:val="24"/>
        </w:rPr>
      </w:pPr>
    </w:p>
    <w:p w14:paraId="18DA19AB" w14:textId="0FC2ED7B" w:rsidR="00D05CD3" w:rsidRPr="00930E6A" w:rsidRDefault="00D05CD3">
      <w:pPr>
        <w:rPr>
          <w:sz w:val="24"/>
          <w:szCs w:val="24"/>
        </w:rPr>
      </w:pPr>
      <w:r>
        <w:rPr>
          <w:sz w:val="24"/>
          <w:szCs w:val="24"/>
        </w:rPr>
        <w:t xml:space="preserve">Evidence 2 Notes: </w:t>
      </w:r>
    </w:p>
    <w:sectPr w:rsidR="00D05CD3" w:rsidRPr="00930E6A" w:rsidSect="00930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2FF"/>
    <w:multiLevelType w:val="multilevel"/>
    <w:tmpl w:val="D1E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6A"/>
    <w:rsid w:val="00321A20"/>
    <w:rsid w:val="004D355B"/>
    <w:rsid w:val="007E6EB2"/>
    <w:rsid w:val="00930E6A"/>
    <w:rsid w:val="00D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BA9B"/>
  <w15:chartTrackingRefBased/>
  <w15:docId w15:val="{856F403E-6BE5-451E-B6C2-5068C0BC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30E6A"/>
  </w:style>
  <w:style w:type="character" w:customStyle="1" w:styleId="eop">
    <w:name w:val="eop"/>
    <w:basedOn w:val="DefaultParagraphFont"/>
    <w:rsid w:val="00930E6A"/>
  </w:style>
  <w:style w:type="paragraph" w:customStyle="1" w:styleId="paragraph">
    <w:name w:val="paragraph"/>
    <w:basedOn w:val="Normal"/>
    <w:rsid w:val="0093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2019-01-23T20:48:00Z</dcterms:created>
  <dcterms:modified xsi:type="dcterms:W3CDTF">2019-01-23T21:27:00Z</dcterms:modified>
</cp:coreProperties>
</file>