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E548" w14:textId="40326F8A" w:rsidR="003229B1" w:rsidRDefault="003A2CE7">
      <w:bookmarkStart w:id="0" w:name="_GoBack"/>
      <w:bookmarkEnd w:id="0"/>
      <w:r>
        <w:t>Name: _______________________________ pd. ____</w:t>
      </w:r>
    </w:p>
    <w:p w14:paraId="69EDCCA9" w14:textId="1CA4DAED" w:rsidR="003A2CE7" w:rsidRPr="003A2CE7" w:rsidRDefault="003A2CE7" w:rsidP="003A2CE7">
      <w:pPr>
        <w:jc w:val="center"/>
        <w:rPr>
          <w:b/>
          <w:bCs/>
        </w:rPr>
      </w:pPr>
      <w:r w:rsidRPr="003A2CE7">
        <w:rPr>
          <w:b/>
          <w:bCs/>
        </w:rPr>
        <w:t>ICE Text Practice</w:t>
      </w:r>
    </w:p>
    <w:p w14:paraId="59DAD3A3" w14:textId="6F1CC7EF" w:rsidR="003A2CE7" w:rsidRPr="003A2CE7" w:rsidRDefault="1892A54E" w:rsidP="003A2CE7">
      <w:pPr>
        <w:rPr>
          <w:sz w:val="24"/>
          <w:szCs w:val="24"/>
        </w:rPr>
      </w:pPr>
      <w:r w:rsidRPr="1892A54E">
        <w:rPr>
          <w:b/>
          <w:bCs/>
        </w:rPr>
        <w:t>Directions</w:t>
      </w:r>
      <w:r>
        <w:t>:  Choose one of the questions/ prompts  below and use it to model ICE.</w:t>
      </w:r>
    </w:p>
    <w:p w14:paraId="43FA6AE8" w14:textId="621D7A6A" w:rsidR="003A2CE7" w:rsidRDefault="1892A54E" w:rsidP="1892A54E">
      <w:pPr>
        <w:pStyle w:val="paragraph"/>
        <w:numPr>
          <w:ilvl w:val="0"/>
          <w:numId w:val="3"/>
        </w:numPr>
        <w:spacing w:before="0" w:beforeAutospacing="0" w:after="0" w:afterAutospacing="0"/>
        <w:textAlignment w:val="baseline"/>
        <w:rPr>
          <w:rStyle w:val="eop"/>
          <w:rFonts w:ascii="Arial" w:hAnsi="Arial" w:cs="Arial"/>
        </w:rPr>
      </w:pPr>
      <w:r>
        <w:t xml:space="preserve"> </w:t>
      </w:r>
      <w:r w:rsidRPr="1892A54E">
        <w:rPr>
          <w:rStyle w:val="normaltextrun"/>
          <w:rFonts w:ascii="Century Gothic" w:hAnsi="Century Gothic" w:cs="Arial"/>
          <w:b/>
          <w:bCs/>
          <w:color w:val="404040" w:themeColor="text1" w:themeTint="BF"/>
        </w:rPr>
        <w:t>How is the sieve and the sand symbolic of Montag's quest for knowledge?</w:t>
      </w:r>
      <w:r w:rsidRPr="1892A54E">
        <w:rPr>
          <w:rStyle w:val="eop"/>
          <w:rFonts w:ascii="Arial" w:hAnsi="Arial" w:cs="Arial"/>
        </w:rPr>
        <w:t>​</w:t>
      </w:r>
    </w:p>
    <w:p w14:paraId="27AF7593" w14:textId="6E9A9630" w:rsidR="1892A54E" w:rsidRDefault="1892A54E" w:rsidP="1892A54E">
      <w:pPr>
        <w:pStyle w:val="paragraph"/>
        <w:spacing w:before="0" w:beforeAutospacing="0" w:after="0" w:afterAutospacing="0"/>
        <w:rPr>
          <w:rStyle w:val="eop"/>
          <w:rFonts w:ascii="Arial" w:hAnsi="Arial" w:cs="Arial"/>
        </w:rPr>
      </w:pPr>
      <w:r w:rsidRPr="1892A54E">
        <w:rPr>
          <w:rStyle w:val="eop"/>
          <w:rFonts w:ascii="Arial" w:hAnsi="Arial" w:cs="Arial"/>
        </w:rPr>
        <w:t>Answer:__________________________________________________________________________________________________________________________________________________________</w:t>
      </w:r>
    </w:p>
    <w:p w14:paraId="1FEE1BB0" w14:textId="064739E1" w:rsidR="003A2CE7" w:rsidRDefault="003A2CE7" w:rsidP="003A2CE7">
      <w:pPr>
        <w:pStyle w:val="paragraph"/>
        <w:spacing w:before="0" w:beforeAutospacing="0" w:after="0" w:afterAutospacing="0"/>
        <w:textAlignment w:val="baseline"/>
        <w:rPr>
          <w:rStyle w:val="eop"/>
          <w:rFonts w:ascii="Arial" w:hAnsi="Arial" w:cs="Arial"/>
        </w:rPr>
      </w:pPr>
    </w:p>
    <w:p w14:paraId="6D02A2D6" w14:textId="7EE04A2A" w:rsidR="1892A54E" w:rsidRDefault="1892A54E" w:rsidP="1892A54E">
      <w:pPr>
        <w:pStyle w:val="paragraph"/>
        <w:spacing w:before="0" w:beforeAutospacing="0" w:after="0" w:afterAutospacing="0"/>
        <w:rPr>
          <w:rStyle w:val="eop"/>
          <w:rFonts w:ascii="Arial" w:hAnsi="Arial" w:cs="Arial"/>
        </w:rPr>
      </w:pPr>
      <w:r w:rsidRPr="1892A54E">
        <w:rPr>
          <w:rStyle w:val="eop"/>
          <w:rFonts w:ascii="Arial" w:hAnsi="Arial" w:cs="Arial"/>
          <w:u w:val="single"/>
        </w:rPr>
        <w:t>Possible text evidence</w:t>
      </w:r>
      <w:r w:rsidRPr="1892A54E">
        <w:rPr>
          <w:rStyle w:val="eop"/>
          <w:rFonts w:ascii="Arial" w:hAnsi="Arial" w:cs="Arial"/>
        </w:rPr>
        <w:t>:    “...</w:t>
      </w:r>
      <w:r w:rsidRPr="1892A54E">
        <w:t>he held the book in his hands and the silly thought came to him, if you read fast and read all, maybe some of the sand will stay in the sieve. But he read and the words fell through...” p.80 (pd 3= p. 78)</w:t>
      </w:r>
    </w:p>
    <w:p w14:paraId="432AEAF3" w14:textId="1F403F4C" w:rsidR="00F21E69" w:rsidRPr="003A2CE7" w:rsidRDefault="00F21E69" w:rsidP="1892A54E">
      <w:pPr>
        <w:pStyle w:val="paragraph"/>
        <w:spacing w:before="0" w:beforeAutospacing="0" w:after="0" w:afterAutospacing="0"/>
        <w:textAlignment w:val="baseline"/>
        <w:rPr>
          <w:rFonts w:ascii="Arial" w:hAnsi="Arial" w:cs="Arial"/>
        </w:rPr>
      </w:pPr>
    </w:p>
    <w:p w14:paraId="78E42703" w14:textId="56047188" w:rsidR="003A2CE7" w:rsidRPr="003A2CE7" w:rsidRDefault="1892A54E" w:rsidP="1892A54E">
      <w:pPr>
        <w:pStyle w:val="paragraph"/>
        <w:numPr>
          <w:ilvl w:val="0"/>
          <w:numId w:val="3"/>
        </w:numPr>
        <w:spacing w:before="0" w:beforeAutospacing="0" w:after="0" w:afterAutospacing="0"/>
        <w:textAlignment w:val="baseline"/>
        <w:rPr>
          <w:rFonts w:ascii="Arial" w:hAnsi="Arial" w:cs="Arial"/>
        </w:rPr>
      </w:pPr>
      <w:r w:rsidRPr="1892A54E">
        <w:rPr>
          <w:rStyle w:val="normaltextrun"/>
          <w:rFonts w:ascii="Century Gothic" w:hAnsi="Century Gothic" w:cs="Arial"/>
          <w:b/>
          <w:bCs/>
          <w:color w:val="404040" w:themeColor="text1" w:themeTint="BF"/>
        </w:rPr>
        <w:t>What similar conflicts do M. Arnold in "Dover Beach" and Montag share?</w:t>
      </w:r>
      <w:r w:rsidRPr="1892A54E">
        <w:rPr>
          <w:rStyle w:val="eop"/>
          <w:rFonts w:ascii="Arial" w:hAnsi="Arial" w:cs="Arial"/>
        </w:rPr>
        <w:t xml:space="preserve">​ </w:t>
      </w:r>
      <w:r w:rsidRPr="1892A54E">
        <w:rPr>
          <w:rStyle w:val="eop"/>
          <w:rFonts w:ascii="Arial" w:hAnsi="Arial" w:cs="Arial"/>
          <w:b/>
          <w:bCs/>
        </w:rPr>
        <w:t>How is the message of “Dover Beach” and Fahrenheit 451 connected?</w:t>
      </w:r>
    </w:p>
    <w:p w14:paraId="274CCC5C" w14:textId="6E9A9630" w:rsidR="003A2CE7" w:rsidRDefault="1892A54E" w:rsidP="1892A54E">
      <w:pPr>
        <w:pStyle w:val="paragraph"/>
        <w:spacing w:before="0" w:beforeAutospacing="0" w:after="0" w:afterAutospacing="0"/>
        <w:rPr>
          <w:rStyle w:val="eop"/>
          <w:rFonts w:ascii="Arial" w:hAnsi="Arial" w:cs="Arial"/>
        </w:rPr>
      </w:pPr>
      <w:r w:rsidRPr="1892A54E">
        <w:rPr>
          <w:rStyle w:val="eop"/>
          <w:rFonts w:ascii="Arial" w:hAnsi="Arial" w:cs="Arial"/>
        </w:rPr>
        <w:t>Answer:__________________________________________________________________________________________________________________________________________________________</w:t>
      </w:r>
    </w:p>
    <w:p w14:paraId="1ACC6D44" w14:textId="4852D173" w:rsidR="003A2CE7" w:rsidRDefault="003A2CE7" w:rsidP="1892A54E">
      <w:pPr>
        <w:spacing w:after="0"/>
        <w:rPr>
          <w:rStyle w:val="eop"/>
          <w:rFonts w:ascii="Arial" w:hAnsi="Arial" w:cs="Arial"/>
          <w:u w:val="single"/>
        </w:rPr>
      </w:pPr>
    </w:p>
    <w:p w14:paraId="50663B53" w14:textId="0FA060FC" w:rsidR="003A2CE7" w:rsidRDefault="1892A54E" w:rsidP="1892A54E">
      <w:pPr>
        <w:spacing w:after="0"/>
        <w:rPr>
          <w:rStyle w:val="eop"/>
          <w:rFonts w:ascii="Arial" w:hAnsi="Arial" w:cs="Arial"/>
        </w:rPr>
      </w:pPr>
      <w:r w:rsidRPr="1892A54E">
        <w:rPr>
          <w:rStyle w:val="eop"/>
          <w:rFonts w:ascii="Arial" w:hAnsi="Arial" w:cs="Arial"/>
          <w:u w:val="single"/>
        </w:rPr>
        <w:t>Possible text evidence:</w:t>
      </w:r>
      <w:r w:rsidRPr="1892A54E">
        <w:rPr>
          <w:rStyle w:val="eop"/>
          <w:rFonts w:ascii="Arial" w:hAnsi="Arial" w:cs="Arial"/>
        </w:rPr>
        <w:t xml:space="preserve">  “For the world, which seems/ to lie before us like a land of dreams/ Hath really neither joy, nor love, nor light.” (p.102, pd. 3= p.100)</w:t>
      </w:r>
    </w:p>
    <w:p w14:paraId="52C6BD0C" w14:textId="19BD1955" w:rsidR="003A2CE7" w:rsidRPr="00F21E69" w:rsidRDefault="003A2CE7" w:rsidP="003A2CE7">
      <w:pPr>
        <w:rPr>
          <w:rStyle w:val="eop"/>
          <w:rFonts w:ascii="Arial" w:hAnsi="Arial" w:cs="Arial"/>
          <w:b/>
          <w:bCs/>
        </w:rPr>
      </w:pPr>
      <w:r w:rsidRPr="00F21E69">
        <w:rPr>
          <w:rStyle w:val="eop"/>
          <w:rFonts w:ascii="Arial" w:hAnsi="Arial" w:cs="Arial"/>
          <w:b/>
          <w:bCs/>
        </w:rPr>
        <w:t xml:space="preserve">I= Introduce the quote.  </w:t>
      </w:r>
    </w:p>
    <w:p w14:paraId="06818AC1" w14:textId="24398FBD" w:rsidR="003A2CE7" w:rsidRDefault="003A2CE7" w:rsidP="003A2CE7">
      <w:pPr>
        <w:pStyle w:val="ListParagraph"/>
        <w:numPr>
          <w:ilvl w:val="0"/>
          <w:numId w:val="4"/>
        </w:numPr>
      </w:pPr>
      <w:r>
        <w:t>What is happening in the story when the quote appears?  What is the context?</w:t>
      </w:r>
    </w:p>
    <w:p w14:paraId="2F825BB4" w14:textId="4FC16365" w:rsidR="003A2CE7" w:rsidRDefault="003A2CE7" w:rsidP="003A2CE7">
      <w:pPr>
        <w:pStyle w:val="ListParagraph"/>
        <w:numPr>
          <w:ilvl w:val="0"/>
          <w:numId w:val="4"/>
        </w:numPr>
      </w:pPr>
      <w:r>
        <w:t xml:space="preserve">Who says it if it is not narration?  To whom?  (When Montag speaks with Faber, he…) </w:t>
      </w:r>
    </w:p>
    <w:p w14:paraId="50407DD2" w14:textId="5C1DA70B" w:rsidR="003A2CE7" w:rsidRDefault="003A2CE7" w:rsidP="003A2CE7">
      <w:pPr>
        <w:pStyle w:val="ListParagraph"/>
        <w:numPr>
          <w:ilvl w:val="0"/>
          <w:numId w:val="4"/>
        </w:numPr>
      </w:pPr>
      <w:r>
        <w:t>How will this answer the question?   (Montag’s internal conflict revolves around   when …)</w:t>
      </w:r>
    </w:p>
    <w:p w14:paraId="6C8AE624" w14:textId="490F0B82" w:rsidR="003A2CE7" w:rsidRDefault="003A2CE7" w:rsidP="003A2CE7">
      <w:pPr>
        <w:pStyle w:val="ListParagraph"/>
        <w:numPr>
          <w:ilvl w:val="0"/>
          <w:numId w:val="4"/>
        </w:numPr>
      </w:pPr>
      <w:r>
        <w:t>What kind of technique from the author does this provide?  (Bradbury shows Montag’s internal conflict when….)</w:t>
      </w:r>
    </w:p>
    <w:p w14:paraId="613950B1" w14:textId="54E946F4" w:rsidR="003A2CE7" w:rsidRDefault="003A2CE7" w:rsidP="003A2CE7"/>
    <w:p w14:paraId="1453EC44" w14:textId="09847C63" w:rsidR="003A2CE7" w:rsidRDefault="003A2CE7" w:rsidP="003A2CE7">
      <w:r>
        <w:t>_______________________________________________________________________________________________________________________________________________________________________________________________________________________________________________________________</w:t>
      </w:r>
      <w:r w:rsidR="00F21E69">
        <w:t>_______________________________________</w:t>
      </w:r>
    </w:p>
    <w:p w14:paraId="707B1CFC" w14:textId="60E06B3F" w:rsidR="003A2CE7" w:rsidRPr="00F21E69" w:rsidRDefault="003A2CE7" w:rsidP="003A2CE7">
      <w:pPr>
        <w:rPr>
          <w:b/>
          <w:bCs/>
        </w:rPr>
      </w:pPr>
      <w:r w:rsidRPr="00F21E69">
        <w:rPr>
          <w:b/>
          <w:bCs/>
        </w:rPr>
        <w:t>C= Cite the quote/ blend it into your analysis</w:t>
      </w:r>
    </w:p>
    <w:p w14:paraId="1C7F2A1A" w14:textId="4E9E2C81" w:rsidR="003A2CE7" w:rsidRDefault="003A2CE7" w:rsidP="003A2CE7">
      <w:pPr>
        <w:pStyle w:val="ListParagraph"/>
        <w:numPr>
          <w:ilvl w:val="0"/>
          <w:numId w:val="5"/>
        </w:numPr>
      </w:pPr>
      <w:r>
        <w:t>Make sure it is clear who is saying the quote or if it is narration</w:t>
      </w:r>
    </w:p>
    <w:p w14:paraId="4959F7B1" w14:textId="72B34754" w:rsidR="003A2CE7" w:rsidRDefault="00F21E69" w:rsidP="003A2CE7">
      <w:pPr>
        <w:pStyle w:val="ListParagraph"/>
        <w:numPr>
          <w:ilvl w:val="0"/>
          <w:numId w:val="5"/>
        </w:numPr>
      </w:pPr>
      <w:r>
        <w:t>Use transitions if needed!</w:t>
      </w:r>
    </w:p>
    <w:p w14:paraId="62C447CA" w14:textId="5424E7ED" w:rsidR="00F21E69" w:rsidRDefault="00F21E69" w:rsidP="00F21E69">
      <w:pPr>
        <w:pStyle w:val="ListParagraph"/>
      </w:pPr>
    </w:p>
    <w:p w14:paraId="6A190242" w14:textId="6566D3CC" w:rsidR="00F21E69" w:rsidRDefault="1892A54E" w:rsidP="00F21E6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D4762" w14:textId="6E247767" w:rsidR="00F21E69" w:rsidRPr="00F21E69" w:rsidRDefault="00F21E69" w:rsidP="00F21E69">
      <w:pPr>
        <w:rPr>
          <w:b/>
          <w:bCs/>
        </w:rPr>
      </w:pPr>
      <w:r w:rsidRPr="00F21E69">
        <w:rPr>
          <w:b/>
          <w:bCs/>
        </w:rPr>
        <w:t>E= Explain the quote as it relates to your analysis/ argument</w:t>
      </w:r>
    </w:p>
    <w:p w14:paraId="08059904" w14:textId="30C9CF6B" w:rsidR="00F21E69" w:rsidRPr="00F21E69" w:rsidRDefault="00F21E69" w:rsidP="00F21E69">
      <w:pPr>
        <w:pStyle w:val="ListParagraph"/>
        <w:numPr>
          <w:ilvl w:val="0"/>
          <w:numId w:val="6"/>
        </w:numPr>
      </w:pPr>
      <w:r>
        <w:t xml:space="preserve">Use vivid verbs!  </w:t>
      </w:r>
      <w:r w:rsidRPr="00F21E69">
        <w:rPr>
          <w:strike/>
        </w:rPr>
        <w:t>Shows</w:t>
      </w:r>
    </w:p>
    <w:p w14:paraId="3570E214" w14:textId="3E428EF2" w:rsidR="00F21E69" w:rsidRDefault="00F21E69" w:rsidP="00F21E69">
      <w:pPr>
        <w:pStyle w:val="ListParagraph"/>
        <w:numPr>
          <w:ilvl w:val="0"/>
          <w:numId w:val="6"/>
        </w:numPr>
      </w:pPr>
      <w:r>
        <w:t xml:space="preserve">So what?   </w:t>
      </w:r>
    </w:p>
    <w:p w14:paraId="1A72BBFF" w14:textId="08E3D585" w:rsidR="00F21E69" w:rsidRDefault="00F21E69" w:rsidP="00F21E69">
      <w:pPr>
        <w:pStyle w:val="ListParagraph"/>
        <w:numPr>
          <w:ilvl w:val="0"/>
          <w:numId w:val="6"/>
        </w:numPr>
      </w:pPr>
      <w:r>
        <w:t>How does your quote tie in with your answer?</w:t>
      </w:r>
    </w:p>
    <w:p w14:paraId="68A4A89E" w14:textId="5BA6F272" w:rsidR="00F21E69" w:rsidRDefault="00F21E69" w:rsidP="00F21E6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DCE434" w14:textId="77777777" w:rsidR="00F21E69" w:rsidRDefault="00F21E69" w:rsidP="00F21E69"/>
    <w:sectPr w:rsidR="00F21E69" w:rsidSect="00F21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71C6"/>
    <w:multiLevelType w:val="hybridMultilevel"/>
    <w:tmpl w:val="51EC2780"/>
    <w:lvl w:ilvl="0" w:tplc="43D6ECCE">
      <w:start w:val="1"/>
      <w:numFmt w:val="upperLetter"/>
      <w:lvlText w:val="%1."/>
      <w:lvlJc w:val="left"/>
      <w:pPr>
        <w:ind w:left="1281" w:hanging="360"/>
      </w:pPr>
      <w:rPr>
        <w:rFonts w:ascii="Times New Roman" w:hAnsi="Times New Roman" w:cs="Times New Roman"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 w15:restartNumberingAfterBreak="0">
    <w:nsid w:val="32B45AAC"/>
    <w:multiLevelType w:val="hybridMultilevel"/>
    <w:tmpl w:val="84B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C245B"/>
    <w:multiLevelType w:val="multilevel"/>
    <w:tmpl w:val="02C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7E02A0"/>
    <w:multiLevelType w:val="hybridMultilevel"/>
    <w:tmpl w:val="D41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B7E3B"/>
    <w:multiLevelType w:val="hybridMultilevel"/>
    <w:tmpl w:val="F32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D56D5"/>
    <w:multiLevelType w:val="hybridMultilevel"/>
    <w:tmpl w:val="8F566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E7"/>
    <w:rsid w:val="003A2CE7"/>
    <w:rsid w:val="006D527F"/>
    <w:rsid w:val="00752DB9"/>
    <w:rsid w:val="008258D2"/>
    <w:rsid w:val="00F21E69"/>
    <w:rsid w:val="1892A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FE34"/>
  <w15:chartTrackingRefBased/>
  <w15:docId w15:val="{B07FB734-0334-4491-A817-B2DEA425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E7"/>
    <w:pPr>
      <w:ind w:left="720"/>
      <w:contextualSpacing/>
    </w:pPr>
  </w:style>
  <w:style w:type="paragraph" w:customStyle="1" w:styleId="paragraph">
    <w:name w:val="paragraph"/>
    <w:basedOn w:val="Normal"/>
    <w:rsid w:val="003A2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2CE7"/>
  </w:style>
  <w:style w:type="character" w:customStyle="1" w:styleId="eop">
    <w:name w:val="eop"/>
    <w:basedOn w:val="DefaultParagraphFont"/>
    <w:rsid w:val="003A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1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f31eb026-84d0-48ac-ab52-fc0037b47eae" xsi:nil="true"/>
    <Has_Teacher_Only_SectionGroup xmlns="f31eb026-84d0-48ac-ab52-fc0037b47eae" xsi:nil="true"/>
    <Invited_Students xmlns="f31eb026-84d0-48ac-ab52-fc0037b47eae" xsi:nil="true"/>
    <FolderType xmlns="f31eb026-84d0-48ac-ab52-fc0037b47eae" xsi:nil="true"/>
    <Teachers xmlns="f31eb026-84d0-48ac-ab52-fc0037b47eae">
      <UserInfo>
        <DisplayName/>
        <AccountId xsi:nil="true"/>
        <AccountType/>
      </UserInfo>
    </Teachers>
    <Templates xmlns="f31eb026-84d0-48ac-ab52-fc0037b47eae" xsi:nil="true"/>
    <Self_Registration_Enabled xmlns="f31eb026-84d0-48ac-ab52-fc0037b47eae" xsi:nil="true"/>
    <Invited_Teachers xmlns="f31eb026-84d0-48ac-ab52-fc0037b47eae" xsi:nil="true"/>
    <Is_Collaboration_Space_Locked xmlns="f31eb026-84d0-48ac-ab52-fc0037b47eae" xsi:nil="true"/>
    <Owner xmlns="f31eb026-84d0-48ac-ab52-fc0037b47eae">
      <UserInfo>
        <DisplayName/>
        <AccountId xsi:nil="true"/>
        <AccountType/>
      </UserInfo>
    </Owner>
    <NotebookType xmlns="f31eb026-84d0-48ac-ab52-fc0037b47eae" xsi:nil="true"/>
    <Students xmlns="f31eb026-84d0-48ac-ab52-fc0037b47eae">
      <UserInfo>
        <DisplayName/>
        <AccountId xsi:nil="true"/>
        <AccountType/>
      </UserInfo>
    </Students>
    <Student_Groups xmlns="f31eb026-84d0-48ac-ab52-fc0037b47eae">
      <UserInfo>
        <DisplayName/>
        <AccountId xsi:nil="true"/>
        <AccountType/>
      </UserInfo>
    </Student_Groups>
    <DefaultSectionNames xmlns="f31eb026-84d0-48ac-ab52-fc0037b47eae" xsi:nil="true"/>
    <AppVersion xmlns="f31eb026-84d0-48ac-ab52-fc0037b47e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8577BA31B4246962EC811D1697645" ma:contentTypeVersion="24" ma:contentTypeDescription="Create a new document." ma:contentTypeScope="" ma:versionID="56bc7a7c8536064050489f9893d6afd5">
  <xsd:schema xmlns:xsd="http://www.w3.org/2001/XMLSchema" xmlns:xs="http://www.w3.org/2001/XMLSchema" xmlns:p="http://schemas.microsoft.com/office/2006/metadata/properties" xmlns:ns3="884e3285-2c1f-4dc5-b1d6-539b6689d76c" xmlns:ns4="f31eb026-84d0-48ac-ab52-fc0037b47eae" targetNamespace="http://schemas.microsoft.com/office/2006/metadata/properties" ma:root="true" ma:fieldsID="f43c948c2db53c471a99ede65e567a68" ns3:_="" ns4:_="">
    <xsd:import namespace="884e3285-2c1f-4dc5-b1d6-539b6689d76c"/>
    <xsd:import namespace="f31eb026-84d0-48ac-ab52-fc0037b47e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e3285-2c1f-4dc5-b1d6-539b6689d7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eb026-84d0-48ac-ab52-fc0037b47e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FF6EF-1307-471B-BF7B-242D969E0357}">
  <ds:schemaRefs>
    <ds:schemaRef ds:uri="http://schemas.microsoft.com/office/2006/metadata/properties"/>
    <ds:schemaRef ds:uri="http://schemas.microsoft.com/office/infopath/2007/PartnerControls"/>
    <ds:schemaRef ds:uri="f31eb026-84d0-48ac-ab52-fc0037b47eae"/>
  </ds:schemaRefs>
</ds:datastoreItem>
</file>

<file path=customXml/itemProps2.xml><?xml version="1.0" encoding="utf-8"?>
<ds:datastoreItem xmlns:ds="http://schemas.openxmlformats.org/officeDocument/2006/customXml" ds:itemID="{C64DE6CA-CB00-4EEF-A639-FF0D140950DB}">
  <ds:schemaRefs>
    <ds:schemaRef ds:uri="http://schemas.microsoft.com/sharepoint/v3/contenttype/forms"/>
  </ds:schemaRefs>
</ds:datastoreItem>
</file>

<file path=customXml/itemProps3.xml><?xml version="1.0" encoding="utf-8"?>
<ds:datastoreItem xmlns:ds="http://schemas.openxmlformats.org/officeDocument/2006/customXml" ds:itemID="{99711CE1-0084-4521-9BEF-84363473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e3285-2c1f-4dc5-b1d6-539b6689d76c"/>
    <ds:schemaRef ds:uri="f31eb026-84d0-48ac-ab52-fc0037b47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dcterms:created xsi:type="dcterms:W3CDTF">2019-11-11T22:26:00Z</dcterms:created>
  <dcterms:modified xsi:type="dcterms:W3CDTF">2019-11-11T22:26:00Z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0x010100E478577BA31B4246962EC811D1697645</vt:lpwstr>
  </property>
</Properties>
</file>